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A07E4C" w:rsidTr="00DF2598">
        <w:tc>
          <w:tcPr>
            <w:tcW w:w="4927" w:type="dxa"/>
          </w:tcPr>
          <w:p w:rsidR="00A07E4C" w:rsidRDefault="00A07E4C" w:rsidP="00DF2598"/>
        </w:tc>
        <w:tc>
          <w:tcPr>
            <w:tcW w:w="4928" w:type="dxa"/>
          </w:tcPr>
          <w:p w:rsidR="00A07E4C" w:rsidRPr="00FD77CA" w:rsidRDefault="00A07E4C" w:rsidP="00DF2598">
            <w:pPr>
              <w:jc w:val="center"/>
              <w:rPr>
                <w:sz w:val="28"/>
                <w:szCs w:val="28"/>
              </w:rPr>
            </w:pPr>
            <w:r w:rsidRPr="00FD77CA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A07E4C" w:rsidRPr="00FD77CA" w:rsidRDefault="00101299" w:rsidP="00DF259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  решению</w:t>
            </w:r>
            <w:proofErr w:type="gramEnd"/>
            <w:r w:rsidRPr="001012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XV</w:t>
            </w:r>
            <w:r w:rsidR="00A07E4C" w:rsidRPr="00FD77CA">
              <w:rPr>
                <w:sz w:val="28"/>
                <w:szCs w:val="28"/>
              </w:rPr>
              <w:t xml:space="preserve"> сессии Совета</w:t>
            </w:r>
          </w:p>
          <w:p w:rsidR="00A07E4C" w:rsidRPr="00FD77CA" w:rsidRDefault="00A07E4C" w:rsidP="00DF2598">
            <w:pPr>
              <w:jc w:val="center"/>
              <w:rPr>
                <w:sz w:val="28"/>
                <w:szCs w:val="28"/>
              </w:rPr>
            </w:pPr>
            <w:proofErr w:type="spellStart"/>
            <w:r w:rsidRPr="00FD77CA">
              <w:rPr>
                <w:sz w:val="28"/>
                <w:szCs w:val="28"/>
              </w:rPr>
              <w:t>Курчанского</w:t>
            </w:r>
            <w:proofErr w:type="spellEnd"/>
            <w:r w:rsidRPr="00FD77CA">
              <w:rPr>
                <w:sz w:val="28"/>
                <w:szCs w:val="28"/>
              </w:rPr>
              <w:t xml:space="preserve"> сельского поселения</w:t>
            </w:r>
          </w:p>
          <w:p w:rsidR="00A07E4C" w:rsidRPr="00FD77CA" w:rsidRDefault="00A07E4C" w:rsidP="00DF2598">
            <w:pPr>
              <w:jc w:val="center"/>
              <w:rPr>
                <w:sz w:val="28"/>
                <w:szCs w:val="28"/>
              </w:rPr>
            </w:pPr>
            <w:r w:rsidRPr="00FD77CA">
              <w:rPr>
                <w:sz w:val="28"/>
                <w:szCs w:val="28"/>
              </w:rPr>
              <w:t>Темрюкского района I</w:t>
            </w:r>
            <w:r w:rsidR="002502C8">
              <w:rPr>
                <w:sz w:val="28"/>
                <w:szCs w:val="28"/>
                <w:lang w:val="en-US"/>
              </w:rPr>
              <w:t>V</w:t>
            </w:r>
            <w:r w:rsidRPr="00FD77CA">
              <w:rPr>
                <w:sz w:val="28"/>
                <w:szCs w:val="28"/>
              </w:rPr>
              <w:t xml:space="preserve">  созыва</w:t>
            </w:r>
          </w:p>
          <w:p w:rsidR="00A07E4C" w:rsidRDefault="00A07E4C" w:rsidP="00101299">
            <w:pPr>
              <w:jc w:val="center"/>
            </w:pPr>
            <w:r w:rsidRPr="00FD77CA">
              <w:rPr>
                <w:sz w:val="28"/>
                <w:szCs w:val="28"/>
              </w:rPr>
              <w:t xml:space="preserve">от </w:t>
            </w:r>
            <w:r w:rsidR="00101299">
              <w:rPr>
                <w:sz w:val="28"/>
                <w:szCs w:val="28"/>
              </w:rPr>
              <w:t xml:space="preserve">16 июля 2020 </w:t>
            </w:r>
            <w:bookmarkStart w:id="0" w:name="_GoBack"/>
            <w:bookmarkEnd w:id="0"/>
            <w:r w:rsidRPr="00FD77CA">
              <w:rPr>
                <w:sz w:val="28"/>
                <w:szCs w:val="28"/>
              </w:rPr>
              <w:t xml:space="preserve"> года № </w:t>
            </w:r>
            <w:r w:rsidR="00101299">
              <w:rPr>
                <w:sz w:val="28"/>
                <w:szCs w:val="28"/>
              </w:rPr>
              <w:t>67</w:t>
            </w:r>
          </w:p>
        </w:tc>
      </w:tr>
    </w:tbl>
    <w:p w:rsidR="00A07E4C" w:rsidRPr="002502C8" w:rsidRDefault="00A07E4C" w:rsidP="00A07E4C">
      <w:pPr>
        <w:rPr>
          <w:sz w:val="28"/>
          <w:szCs w:val="28"/>
        </w:rPr>
      </w:pPr>
    </w:p>
    <w:p w:rsidR="00A07E4C" w:rsidRPr="002502C8" w:rsidRDefault="00A07E4C" w:rsidP="00A07E4C">
      <w:pPr>
        <w:rPr>
          <w:sz w:val="28"/>
          <w:szCs w:val="28"/>
        </w:rPr>
      </w:pPr>
    </w:p>
    <w:p w:rsidR="00A07E4C" w:rsidRDefault="00A07E4C" w:rsidP="00A07E4C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 о выполнении плана социально-экономического развития</w:t>
      </w:r>
    </w:p>
    <w:p w:rsidR="00A07E4C" w:rsidRDefault="00A07E4C" w:rsidP="00A07E4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</w:p>
    <w:p w:rsidR="00A07E4C" w:rsidRPr="00FD77CA" w:rsidRDefault="00A07E4C" w:rsidP="00A07E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1 </w:t>
      </w:r>
      <w:r w:rsidR="00EB41CE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2502C8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A07E4C" w:rsidRPr="00A07E4C" w:rsidRDefault="00A07E4C">
      <w:pPr>
        <w:rPr>
          <w:sz w:val="28"/>
          <w:szCs w:val="28"/>
        </w:rPr>
      </w:pP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981"/>
        <w:gridCol w:w="1276"/>
        <w:gridCol w:w="1134"/>
        <w:gridCol w:w="1418"/>
        <w:gridCol w:w="1842"/>
      </w:tblGrid>
      <w:tr w:rsidR="001C2158" w:rsidRPr="00606BAE" w:rsidTr="001D3EB7">
        <w:trPr>
          <w:trHeight w:val="372"/>
        </w:trPr>
        <w:tc>
          <w:tcPr>
            <w:tcW w:w="3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158" w:rsidRPr="00606BAE" w:rsidRDefault="001C2158" w:rsidP="001C2158">
            <w:r w:rsidRPr="00606BAE">
              <w:t>Показатель, единица измерения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2158" w:rsidRPr="00606BAE" w:rsidRDefault="001C2158" w:rsidP="001C2158">
            <w:pPr>
              <w:jc w:val="center"/>
            </w:pPr>
            <w:r w:rsidRPr="00606BAE">
              <w:t>Ед. изм.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2158" w:rsidRPr="00606BAE" w:rsidRDefault="001C2158" w:rsidP="001C2158">
            <w:pPr>
              <w:jc w:val="center"/>
            </w:pPr>
            <w:r w:rsidRPr="00606BAE">
              <w:t>2020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158" w:rsidRPr="00606BAE" w:rsidRDefault="001C2158" w:rsidP="001C2158">
            <w:pPr>
              <w:jc w:val="center"/>
            </w:pPr>
            <w:r w:rsidRPr="00606BAE">
              <w:t xml:space="preserve">1 </w:t>
            </w:r>
            <w:r w:rsidR="003117E3">
              <w:t>пол.</w:t>
            </w:r>
          </w:p>
          <w:p w:rsidR="001C2158" w:rsidRPr="00606BAE" w:rsidRDefault="001C2158" w:rsidP="001C2158">
            <w:pPr>
              <w:jc w:val="center"/>
            </w:pPr>
            <w:r w:rsidRPr="00606BAE">
              <w:t xml:space="preserve"> 2020 год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158" w:rsidRPr="00606BAE" w:rsidRDefault="001C2158" w:rsidP="003117E3">
            <w:pPr>
              <w:jc w:val="center"/>
            </w:pPr>
            <w:r w:rsidRPr="00606BAE">
              <w:t xml:space="preserve">Оценка показателей за  1 </w:t>
            </w:r>
            <w:r w:rsidR="003117E3">
              <w:t>полугодие</w:t>
            </w:r>
            <w:r w:rsidRPr="00606BAE">
              <w:t xml:space="preserve"> 2020 г. </w:t>
            </w:r>
            <w:r w:rsidR="003117E3">
              <w:t xml:space="preserve">                   </w:t>
            </w:r>
            <w:r w:rsidRPr="00606BAE">
              <w:t xml:space="preserve">к прогнозу на 2020 год (%) </w:t>
            </w:r>
          </w:p>
        </w:tc>
      </w:tr>
      <w:tr w:rsidR="001C2158" w:rsidRPr="00606BAE" w:rsidTr="001D3EB7">
        <w:trPr>
          <w:trHeight w:val="973"/>
        </w:trPr>
        <w:tc>
          <w:tcPr>
            <w:tcW w:w="39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2158" w:rsidRPr="00606BAE" w:rsidRDefault="001C2158" w:rsidP="001C2158"/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2158" w:rsidRPr="00606BAE" w:rsidRDefault="001C2158" w:rsidP="001C2158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158" w:rsidRPr="00606BAE" w:rsidRDefault="001C2158" w:rsidP="001C2158">
            <w:pPr>
              <w:jc w:val="center"/>
            </w:pPr>
            <w:r w:rsidRPr="00606BAE">
              <w:t>прогноз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158" w:rsidRPr="00606BAE" w:rsidRDefault="001C2158" w:rsidP="001C2158">
            <w:pPr>
              <w:jc w:val="center"/>
            </w:pPr>
            <w:r w:rsidRPr="00606BAE">
              <w:t>оценка</w:t>
            </w:r>
          </w:p>
        </w:tc>
        <w:tc>
          <w:tcPr>
            <w:tcW w:w="184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158" w:rsidRPr="00606BAE" w:rsidRDefault="001C2158" w:rsidP="001C2158"/>
        </w:tc>
      </w:tr>
      <w:tr w:rsidR="001C2158" w:rsidRPr="00606BAE" w:rsidTr="001D3EB7">
        <w:trPr>
          <w:trHeight w:val="315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158" w:rsidRPr="00606BAE" w:rsidRDefault="001C2158" w:rsidP="001C2158">
            <w:pPr>
              <w:jc w:val="center"/>
            </w:pPr>
            <w:r w:rsidRPr="00606BAE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158" w:rsidRPr="00606BAE" w:rsidRDefault="001C2158" w:rsidP="001C2158">
            <w:pPr>
              <w:jc w:val="center"/>
            </w:pPr>
            <w:r w:rsidRPr="00606BAE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158" w:rsidRPr="00606BAE" w:rsidRDefault="001C2158" w:rsidP="001C2158">
            <w:pPr>
              <w:jc w:val="center"/>
            </w:pPr>
            <w:r w:rsidRPr="00606BAE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158" w:rsidRPr="00606BAE" w:rsidRDefault="001C2158" w:rsidP="001C2158">
            <w:pPr>
              <w:jc w:val="center"/>
            </w:pPr>
            <w:r w:rsidRPr="00606BAE"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158" w:rsidRPr="00606BAE" w:rsidRDefault="001C2158" w:rsidP="001C2158">
            <w:pPr>
              <w:jc w:val="center"/>
            </w:pPr>
            <w:r w:rsidRPr="00606BAE">
              <w:t>5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Численность постоянного населения (среднегодовая) –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тыс.чел.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11,800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11,741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99,500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Среднедушевой денежный доход на одного жителя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3622F2">
            <w:pPr>
              <w:jc w:val="right"/>
            </w:pPr>
            <w:r w:rsidRPr="00606BAE">
              <w:t>13590,00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3622F2">
            <w:pPr>
              <w:jc w:val="right"/>
            </w:pPr>
            <w:r w:rsidRPr="00606BAE">
              <w:t>13540,00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99,632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Численность экономически активного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тыс.чел.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5,943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5,943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Среднегодовая численность занятых в экономике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тыс.чел.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5,947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3117E3">
            <w:pPr>
              <w:jc w:val="right"/>
            </w:pPr>
            <w:r>
              <w:t>5,947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3117E3" w:rsidP="003117E3">
            <w:pPr>
              <w:jc w:val="right"/>
            </w:pPr>
            <w:r>
              <w:t>10</w:t>
            </w:r>
            <w:r w:rsidR="00AC45EF" w:rsidRPr="00606BAE">
              <w:t>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Среднемесячная заработная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15210,00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15210,00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Численность личных подсобных хозяйств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4098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4098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Численность занятых 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тыс.чел.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9,010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Среднегодовой уровень регистрируемой безработицы к численности трудоспособного населения в трудоспособном возрасте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0,286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C94CD9">
            <w:pPr>
              <w:jc w:val="right"/>
            </w:pPr>
            <w:r>
              <w:t>2,204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C94CD9">
            <w:pPr>
              <w:jc w:val="right"/>
            </w:pPr>
            <w:r>
              <w:t>770,58</w:t>
            </w:r>
            <w:r w:rsidR="00267298">
              <w:t>8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Численность зарегистрированных безработных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C94CD9" w:rsidP="00AC45EF">
            <w:pPr>
              <w:jc w:val="right"/>
            </w:pPr>
            <w:r>
              <w:t>131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Default="00267298">
            <w:pPr>
              <w:jc w:val="right"/>
            </w:pPr>
            <w:r>
              <w:t>770,588</w:t>
            </w:r>
          </w:p>
          <w:p w:rsidR="00267298" w:rsidRPr="00606BAE" w:rsidRDefault="00267298">
            <w:pPr>
              <w:jc w:val="right"/>
            </w:pP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>Промышленная деятельность (раздел С+D+E)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695,681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F27332">
            <w:pPr>
              <w:jc w:val="right"/>
              <w:rPr>
                <w:bCs/>
              </w:rPr>
            </w:pPr>
            <w:r>
              <w:rPr>
                <w:bCs/>
              </w:rPr>
              <w:t>10,839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F27332">
            <w:pPr>
              <w:jc w:val="right"/>
            </w:pPr>
            <w:r>
              <w:t>1,558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 xml:space="preserve">в т.ч. по крупным и средним предприятиям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688,081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F27332">
            <w:pPr>
              <w:jc w:val="right"/>
            </w:pPr>
            <w:r>
              <w:t>10,839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32" w:rsidRPr="00606BAE" w:rsidRDefault="00F27332" w:rsidP="00F27332">
            <w:pPr>
              <w:jc w:val="right"/>
            </w:pPr>
            <w:r>
              <w:t>1,575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 xml:space="preserve">Водоснабжение, водоотведение, сбор и утилизация отходов (E)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15,681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F27332">
            <w:pPr>
              <w:jc w:val="right"/>
              <w:rPr>
                <w:bCs/>
              </w:rPr>
            </w:pPr>
            <w:r>
              <w:rPr>
                <w:bCs/>
              </w:rPr>
              <w:t>10,839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F27332">
            <w:pPr>
              <w:jc w:val="right"/>
            </w:pPr>
            <w:r>
              <w:t>69,122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 xml:space="preserve">в т.ч. по крупным и средним предприятиям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15,681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F27332">
            <w:pPr>
              <w:jc w:val="right"/>
            </w:pPr>
            <w:r>
              <w:t>10,839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Default="00F27332">
            <w:pPr>
              <w:jc w:val="right"/>
            </w:pPr>
            <w:r>
              <w:t>69,122</w:t>
            </w:r>
          </w:p>
          <w:p w:rsidR="00F27332" w:rsidRPr="00606BAE" w:rsidRDefault="00F27332">
            <w:pPr>
              <w:jc w:val="right"/>
            </w:pPr>
          </w:p>
        </w:tc>
      </w:tr>
      <w:tr w:rsidR="00AC45EF" w:rsidRPr="00606BAE" w:rsidTr="001D3EB7">
        <w:trPr>
          <w:trHeight w:val="273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  <w:u w:val="single"/>
              </w:rPr>
            </w:pPr>
            <w:r w:rsidRPr="00606BAE">
              <w:rPr>
                <w:bCs/>
                <w:u w:val="single"/>
              </w:rPr>
              <w:lastRenderedPageBreak/>
              <w:t>водоснабжение, водоотведение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15,681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C94CD9">
            <w:pPr>
              <w:jc w:val="right"/>
            </w:pPr>
            <w:r>
              <w:t>7,816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C94CD9">
            <w:pPr>
              <w:jc w:val="right"/>
            </w:pPr>
            <w:r>
              <w:t>49,844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 xml:space="preserve">в т.ч. по крупным и средним предприятиям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15,681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C94CD9">
            <w:pPr>
              <w:jc w:val="right"/>
            </w:pPr>
            <w:r>
              <w:t>7,817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C94CD9">
            <w:pPr>
              <w:jc w:val="right"/>
            </w:pPr>
            <w:r>
              <w:t>49,844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  <w:u w:val="single"/>
              </w:rPr>
            </w:pPr>
            <w:r w:rsidRPr="00606BAE">
              <w:rPr>
                <w:bCs/>
                <w:u w:val="single"/>
              </w:rPr>
              <w:t>сбор и утилизация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C94CD9">
            <w:pPr>
              <w:jc w:val="right"/>
            </w:pPr>
            <w:r>
              <w:t>3,023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267298">
            <w:pPr>
              <w:jc w:val="right"/>
            </w:pPr>
            <w:r w:rsidRPr="00606BAE">
              <w:t>-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 xml:space="preserve">в т.ч. по крупным и средним предприятиям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CD9" w:rsidRPr="00606BAE" w:rsidRDefault="00C94CD9" w:rsidP="00C94CD9">
            <w:pPr>
              <w:jc w:val="right"/>
            </w:pPr>
            <w:r>
              <w:t>3,023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267298">
            <w:pPr>
              <w:jc w:val="right"/>
            </w:pPr>
            <w:r w:rsidRPr="00606BAE">
              <w:t>-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>Скот и птица (в живом весе)-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  <w:rPr>
                <w:bCs/>
              </w:rPr>
            </w:pPr>
            <w:r w:rsidRPr="00606BAE">
              <w:rPr>
                <w:bCs/>
              </w:rPr>
              <w:t>тыс.тонн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0,440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0,411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93,409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КФХ и инд.предприниматели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тыс.тонн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0,280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0,313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111,786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тыс.тонн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0,160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0,098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61,250</w:t>
            </w:r>
          </w:p>
        </w:tc>
      </w:tr>
      <w:tr w:rsidR="00141E5B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5B" w:rsidRPr="00606BAE" w:rsidRDefault="00141E5B" w:rsidP="001C2158">
            <w:pPr>
              <w:rPr>
                <w:bCs/>
              </w:rPr>
            </w:pPr>
            <w:r w:rsidRPr="00606BAE">
              <w:rPr>
                <w:bCs/>
              </w:rPr>
              <w:t>Молоко-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5B" w:rsidRPr="00606BAE" w:rsidRDefault="00141E5B" w:rsidP="001C2158">
            <w:pPr>
              <w:jc w:val="center"/>
              <w:rPr>
                <w:bCs/>
              </w:rPr>
            </w:pPr>
            <w:r w:rsidRPr="00606BAE">
              <w:rPr>
                <w:bCs/>
              </w:rPr>
              <w:t>тыс.тонн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  <w:rPr>
                <w:bCs/>
              </w:rPr>
            </w:pPr>
            <w:r w:rsidRPr="00141E5B">
              <w:rPr>
                <w:bCs/>
              </w:rPr>
              <w:t>1,839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  <w:rPr>
                <w:bCs/>
              </w:rPr>
            </w:pPr>
            <w:r w:rsidRPr="00141E5B">
              <w:rPr>
                <w:bCs/>
              </w:rPr>
              <w:t>0,801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</w:pPr>
            <w:r w:rsidRPr="00141E5B">
              <w:t>43,556</w:t>
            </w:r>
          </w:p>
        </w:tc>
      </w:tr>
      <w:tr w:rsidR="00141E5B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5B" w:rsidRPr="00606BAE" w:rsidRDefault="00141E5B" w:rsidP="001C2158">
            <w:r w:rsidRPr="00606BAE">
              <w:t>КФХ и инд.предприниматели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5B" w:rsidRPr="00606BAE" w:rsidRDefault="00141E5B" w:rsidP="001C2158">
            <w:pPr>
              <w:jc w:val="center"/>
            </w:pPr>
            <w:r w:rsidRPr="00606BAE">
              <w:t>тыс.тонн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</w:pPr>
            <w:r w:rsidRPr="00141E5B">
              <w:t>1,551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</w:pPr>
            <w:r w:rsidRPr="00141E5B">
              <w:t>0,675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</w:pPr>
            <w:r w:rsidRPr="00141E5B">
              <w:t>43,520</w:t>
            </w:r>
          </w:p>
        </w:tc>
      </w:tr>
      <w:tr w:rsidR="00141E5B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5B" w:rsidRPr="00606BAE" w:rsidRDefault="00141E5B" w:rsidP="001C2158">
            <w:r w:rsidRPr="00606BAE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5B" w:rsidRPr="00606BAE" w:rsidRDefault="00141E5B" w:rsidP="001C2158">
            <w:pPr>
              <w:jc w:val="center"/>
            </w:pPr>
            <w:r w:rsidRPr="00606BAE">
              <w:t>тыс.тонн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</w:pPr>
            <w:r w:rsidRPr="00141E5B">
              <w:t>0,288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</w:pPr>
            <w:r w:rsidRPr="00141E5B">
              <w:t>0,126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</w:pPr>
            <w:r w:rsidRPr="00141E5B">
              <w:t>43,750</w:t>
            </w:r>
          </w:p>
        </w:tc>
      </w:tr>
      <w:tr w:rsidR="00141E5B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5B" w:rsidRPr="00606BAE" w:rsidRDefault="00141E5B" w:rsidP="001C2158">
            <w:pPr>
              <w:rPr>
                <w:bCs/>
              </w:rPr>
            </w:pPr>
            <w:r w:rsidRPr="00606BAE">
              <w:rPr>
                <w:bCs/>
              </w:rPr>
              <w:t>Яйца-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5B" w:rsidRPr="00606BAE" w:rsidRDefault="00141E5B" w:rsidP="001C2158">
            <w:pPr>
              <w:jc w:val="center"/>
              <w:rPr>
                <w:bCs/>
              </w:rPr>
            </w:pPr>
            <w:r w:rsidRPr="00606BAE">
              <w:rPr>
                <w:bCs/>
              </w:rPr>
              <w:t>млн.шт.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  <w:rPr>
                <w:bCs/>
              </w:rPr>
            </w:pPr>
            <w:r w:rsidRPr="00141E5B">
              <w:rPr>
                <w:bCs/>
              </w:rPr>
              <w:t>2,100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  <w:rPr>
                <w:bCs/>
              </w:rPr>
            </w:pPr>
            <w:r w:rsidRPr="00141E5B">
              <w:rPr>
                <w:bCs/>
              </w:rPr>
              <w:t>1,197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</w:pPr>
            <w:r w:rsidRPr="00141E5B">
              <w:t>57,000</w:t>
            </w:r>
          </w:p>
        </w:tc>
      </w:tr>
      <w:tr w:rsidR="00141E5B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5B" w:rsidRPr="00606BAE" w:rsidRDefault="00141E5B" w:rsidP="001C2158">
            <w:r w:rsidRPr="00606BAE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5B" w:rsidRPr="00606BAE" w:rsidRDefault="00141E5B" w:rsidP="001C2158">
            <w:pPr>
              <w:jc w:val="center"/>
            </w:pPr>
            <w:r w:rsidRPr="00606BAE">
              <w:t>млн.шт.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</w:pPr>
            <w:r w:rsidRPr="00141E5B">
              <w:t>2,100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</w:pPr>
            <w:r w:rsidRPr="00141E5B">
              <w:t>1,197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5B" w:rsidRPr="00141E5B" w:rsidRDefault="00141E5B">
            <w:pPr>
              <w:jc w:val="right"/>
            </w:pPr>
            <w:r w:rsidRPr="00141E5B">
              <w:t>57,000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  <w:rPr>
                <w:bCs/>
              </w:rPr>
            </w:pPr>
            <w:r w:rsidRPr="00606BA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 xml:space="preserve">Крупный рогатый скот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  <w:rPr>
                <w:bCs/>
              </w:rPr>
            </w:pPr>
            <w:r w:rsidRPr="00606BAE">
              <w:rPr>
                <w:bCs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1410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1491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105,745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КФХ и инд.предприниматели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1120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1166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104,107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325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112,069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 xml:space="preserve">из общего поголовья крупного рогатого скота — коровы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  <w:rPr>
                <w:bCs/>
              </w:rPr>
            </w:pPr>
            <w:r w:rsidRPr="00606BAE">
              <w:rPr>
                <w:bCs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765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100,658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КФХ и инд.предприниматели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645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100,781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 xml:space="preserve">Овцы и козы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  <w:rPr>
                <w:bCs/>
              </w:rPr>
            </w:pPr>
            <w:r w:rsidRPr="00606BAE">
              <w:rPr>
                <w:bCs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461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55,609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829,000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461,000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55,609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 xml:space="preserve">Птица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  <w:rPr>
                <w:bCs/>
              </w:rPr>
            </w:pPr>
            <w:r w:rsidRPr="00606BAE">
              <w:rPr>
                <w:bCs/>
              </w:rPr>
              <w:t>тыс.голов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15,460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13,600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87,969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тыс.голов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15,460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13,600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87,969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lastRenderedPageBreak/>
              <w:t xml:space="preserve">Малый бизнес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 xml:space="preserve">Количество субъектов малого предпринимательства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362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99,725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Численность работников в малом предпринимательстве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DA2A5E" w:rsidP="00AC45EF">
            <w:pPr>
              <w:jc w:val="right"/>
            </w:pPr>
            <w:r>
              <w:t>390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DA2A5E">
            <w:pPr>
              <w:jc w:val="right"/>
            </w:pPr>
            <w:r>
              <w:t>75,000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>Показатель налогового потенциала по НДФЛ: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  <w:rPr>
                <w:color w:val="FF0000"/>
              </w:rPr>
            </w:pPr>
            <w:r w:rsidRPr="00606BAE">
              <w:rPr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Фонд оплаты труда для налогообложения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291,513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163,531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56,097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 xml:space="preserve">НДФЛ от фонда оплаты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37,847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21,240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56,121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Доля НДФЛ, отчисляемая в бюджет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15,000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15,000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100,000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Доля НДФЛ, отчисляемая в бюджет поселения от ФОТ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5,677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3,186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56,121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8B1328">
            <w:r w:rsidRPr="00606BAE">
              <w:t xml:space="preserve">Доля НДФЛ, отчисляемая в бюджет поселения с доходов физических </w:t>
            </w:r>
            <w:r>
              <w:t>л</w:t>
            </w:r>
            <w:r w:rsidRPr="00606BAE">
              <w:t>иц , полученных от осуществления предпринимательской деятельности  (ст.227 НК РФ)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33,333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Доля НДФЛ, отчисляемая в бюджет поселения с доходов, полученных физическими лицами в соответствии со ст.228 НК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0,086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71,667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Доля НДФЛ, отчисляемая в бюджет поселения в виде фиксированных авансовых платежей в соответствии со ст.227.1 НК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38,000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Доля НДФЛ, отчисляемая в бюджет поселения,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5,850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3,292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56,274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>Показатель налогового потенциала по налогу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40518A">
            <w:r w:rsidRPr="00606BAE">
              <w:t>Сумма налога от кадастровой стоимости объектов налогообложения (с 1918 г),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5,194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0,807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15,537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279" w:rsidRPr="00606BAE" w:rsidRDefault="003C1279" w:rsidP="001C2158">
            <w:r w:rsidRPr="00606BAE">
              <w:t>Сумма налога, не поступившая в бюджет в связи с предоставлением налоговых льгот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2,482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16,116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Сумма налоговых поступлений,  в бюджет поселения,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2,712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0,407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15,007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>Показатели налогового потенциала по ЕСХН: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  <w:rPr>
                <w:bCs/>
              </w:rPr>
            </w:pPr>
            <w:r w:rsidRPr="00606BA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Сумма ЕСХН исчисленная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0,669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0,562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84,006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Доля ЕСХН, отчисляемая в бюджет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50,000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50,000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100,000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lastRenderedPageBreak/>
              <w:t>Доля ЕСХН, отчисляемая в 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0,335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0,281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84,006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>Показатели налогового потенциала по налогу на землю: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 xml:space="preserve">Всего начислено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6,943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2,007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28,907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279" w:rsidRPr="00606BAE" w:rsidRDefault="003C1279" w:rsidP="001C2158">
            <w:r w:rsidRPr="00606BAE">
              <w:t>Сумма налога, не поступившая в бюджет в связи с предоставлением налоговых льгот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1,488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0,450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30,242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Сумма налога на землю, подлежащая к уплате (поступившая) в бюджет поселения,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5,455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1,557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28,543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r>
              <w:t> 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земельный налог с юридических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2,119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0,514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24,257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3,327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1,043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31,350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>Социальная сфера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3C1279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r w:rsidRPr="00606BAE">
              <w:t>Численность детей в  дошкольных  образовательных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79" w:rsidRPr="00606BAE" w:rsidRDefault="003C1279" w:rsidP="001C2158">
            <w:pPr>
              <w:jc w:val="center"/>
            </w:pPr>
            <w:r w:rsidRPr="00606BAE">
              <w:t>тыс.чел.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Pr="00606BAE" w:rsidRDefault="003C1279">
            <w:pPr>
              <w:jc w:val="right"/>
            </w:pPr>
            <w:r w:rsidRPr="00606BAE">
              <w:t>465,000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386,000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79" w:rsidRDefault="003C1279">
            <w:pPr>
              <w:jc w:val="right"/>
            </w:pPr>
            <w:r>
              <w:t>83,011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Охват детей в возрасте 1-6 лет дошкольными учреждениями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88,000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88,000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Количество групп альтернативных моделей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>Численность учащихся в учреждениях: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  <w:rPr>
                <w:bCs/>
              </w:rPr>
            </w:pPr>
            <w:r w:rsidRPr="00606BA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общеобразовательных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тыс.чел.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EB41CE" w:rsidRDefault="00EB41CE">
            <w:pPr>
              <w:jc w:val="right"/>
            </w:pPr>
            <w:r w:rsidRPr="00EB41CE"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EB41CE" w:rsidRDefault="00EB41CE">
            <w:pPr>
              <w:jc w:val="right"/>
            </w:pPr>
            <w:r w:rsidRPr="00EB41CE">
              <w:t>-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EB41CE">
            <w:pPr>
              <w:jc w:val="right"/>
            </w:pPr>
            <w: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EB41CE">
            <w:pPr>
              <w:jc w:val="right"/>
            </w:pPr>
            <w:r>
              <w:t>-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больничными койками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коек на 10 тыс. жителей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1,695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1,703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100,503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количество больничных коек (дневной стационар)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амбулаторно-поликлиническими учреждениями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посещений в смену на 10 тыс. жителей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87,288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EB41CE">
            <w:pPr>
              <w:jc w:val="right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EB41CE">
            <w:pPr>
              <w:jc w:val="right"/>
            </w:pPr>
            <w:r>
              <w:t>-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lastRenderedPageBreak/>
              <w:t>дошкольными образовательными учреждениями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мест на 1000 детей дошкольного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527,000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EB41CE">
            <w:pPr>
              <w:jc w:val="right"/>
            </w:pPr>
            <w:r>
              <w:t>527,000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EB41CE">
            <w:pPr>
              <w:jc w:val="right"/>
            </w:pPr>
            <w:r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количество мест в учреждениях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количество детей дошкольного возраста, находящихся в очереди в учреждения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92541E">
            <w:pPr>
              <w:jc w:val="right"/>
            </w:pPr>
            <w:r w:rsidRPr="00606BAE">
              <w:t>8</w:t>
            </w:r>
            <w:r w:rsidR="0092541E"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92541E">
            <w:pPr>
              <w:jc w:val="right"/>
            </w:pPr>
            <w:r w:rsidRPr="00606BAE">
              <w:t>10</w:t>
            </w:r>
            <w:r w:rsidR="0092541E">
              <w:t>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обеспеченность спортивными сооружениями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кв.м. на 1 тыс.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1968,000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1958,160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99,500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удельный вес населения, занимающегося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42,300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42,300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>Количество организаций  зарегистрированных на территории муниципального образования,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  <w:rPr>
                <w:bCs/>
              </w:rPr>
            </w:pPr>
            <w:r w:rsidRPr="00606BAE">
              <w:rPr>
                <w:bCs/>
              </w:rPr>
              <w:t>374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  <w:rPr>
                <w:bCs/>
              </w:rPr>
            </w:pPr>
            <w:r w:rsidRPr="00606BA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количество организаций государственной формы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количество организаций муниципальной формы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количество организаций частной формы собственности (с учетом обособленных подразделений)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98,246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45547C">
            <w:r w:rsidRPr="00606BAE">
              <w:t>Количество индивидуальных предпринимателей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AC45EF">
            <w:pPr>
              <w:jc w:val="right"/>
            </w:pPr>
            <w:r w:rsidRPr="00606BAE">
              <w:t>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45547C">
            <w:pPr>
              <w:jc w:val="right"/>
            </w:pPr>
            <w:r w:rsidRPr="00606BAE">
              <w:t>30</w:t>
            </w:r>
            <w:r w:rsidR="0045547C"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DB4118">
            <w:pPr>
              <w:jc w:val="right"/>
            </w:pPr>
            <w:r w:rsidRPr="00606BAE">
              <w:t>100,</w:t>
            </w:r>
            <w:r w:rsidR="00DB4118">
              <w:t>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>Инфраструктурная обеспеченность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  <w:rPr>
                <w:bCs/>
              </w:rPr>
            </w:pPr>
            <w:r w:rsidRPr="00606BA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 xml:space="preserve">Протяженность освещенных улиц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103,300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103,300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 xml:space="preserve">Протяженность водопроводных сетей, всего: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88,100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88,100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протяженность разводящих водопроводных сетей в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88,100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88,100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Протяженность канализационных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12,100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12,100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Протяженность автомобильных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88,800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90,800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102,252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в том числе с твердым покрытием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63,700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64,100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100,628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lastRenderedPageBreak/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95,200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95,000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99,790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Обеспеченность населения объектами розничной торговли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кв.м. на 1 тыс.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751,400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747,643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99,500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Обеспеченность населения объектами общественного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посадочных мест на 1 тыс.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58,100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57,810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99,500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rPr>
                <w:bCs/>
              </w:rPr>
            </w:pPr>
            <w:r w:rsidRPr="00606BAE">
              <w:rPr>
                <w:bCs/>
              </w:rPr>
              <w:t xml:space="preserve">Благоустройство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r w:rsidRPr="00606BAE">
              <w:t> 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 xml:space="preserve">Количество высаженных зеленых насаждений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606BAE">
            <w:pPr>
              <w:jc w:val="right"/>
            </w:pPr>
            <w:r w:rsidRPr="00606BAE"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606BAE">
            <w:pPr>
              <w:jc w:val="right"/>
            </w:pPr>
            <w:r w:rsidRPr="00606BAE">
              <w:t>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>
            <w:pPr>
              <w:jc w:val="right"/>
            </w:pPr>
            <w:r w:rsidRPr="00606BAE">
              <w:t>375,000</w:t>
            </w:r>
          </w:p>
        </w:tc>
      </w:tr>
      <w:tr w:rsidR="00AC45EF" w:rsidRPr="00606BAE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r w:rsidRPr="00606BAE">
              <w:t>Количество установленных светильников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5EF" w:rsidRPr="00606BAE" w:rsidRDefault="00AC45EF" w:rsidP="001C2158">
            <w:pPr>
              <w:jc w:val="center"/>
            </w:pPr>
            <w:r w:rsidRPr="00606BAE"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AC45EF" w:rsidP="00606BAE">
            <w:pPr>
              <w:jc w:val="right"/>
            </w:pPr>
            <w:r w:rsidRPr="00606BAE"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D" w:rsidRPr="00606BAE" w:rsidRDefault="00F108ED" w:rsidP="00F108ED">
            <w:pPr>
              <w:jc w:val="right"/>
            </w:pPr>
            <w:r>
              <w:t>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5EF" w:rsidRPr="00606BAE" w:rsidRDefault="0053155F">
            <w:pPr>
              <w:jc w:val="right"/>
            </w:pPr>
            <w:r>
              <w:t>236,364</w:t>
            </w:r>
          </w:p>
        </w:tc>
      </w:tr>
    </w:tbl>
    <w:p w:rsidR="00A07E4C" w:rsidRPr="00606BAE" w:rsidRDefault="00A07E4C" w:rsidP="00DF2598">
      <w:pPr>
        <w:rPr>
          <w:sz w:val="28"/>
          <w:szCs w:val="28"/>
        </w:rPr>
      </w:pPr>
    </w:p>
    <w:p w:rsidR="006D04B2" w:rsidRDefault="006D04B2" w:rsidP="00DF2598">
      <w:pPr>
        <w:rPr>
          <w:sz w:val="28"/>
          <w:szCs w:val="28"/>
        </w:rPr>
      </w:pPr>
    </w:p>
    <w:p w:rsidR="006D04B2" w:rsidRPr="006D04B2" w:rsidRDefault="006D04B2" w:rsidP="00DF2598">
      <w:pPr>
        <w:rPr>
          <w:sz w:val="28"/>
          <w:szCs w:val="28"/>
        </w:rPr>
      </w:pPr>
      <w:r>
        <w:rPr>
          <w:sz w:val="28"/>
          <w:szCs w:val="28"/>
        </w:rPr>
        <w:t>Ведущий специалист финансового отдела                                            О.В.Мокрых</w:t>
      </w:r>
    </w:p>
    <w:sectPr w:rsidR="006D04B2" w:rsidRPr="006D04B2" w:rsidSect="001C21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E4C"/>
    <w:rsid w:val="00011EA6"/>
    <w:rsid w:val="0005429D"/>
    <w:rsid w:val="000D7102"/>
    <w:rsid w:val="00101299"/>
    <w:rsid w:val="00141E5B"/>
    <w:rsid w:val="001810EC"/>
    <w:rsid w:val="00183BE3"/>
    <w:rsid w:val="001C2158"/>
    <w:rsid w:val="001D3EB7"/>
    <w:rsid w:val="00217F33"/>
    <w:rsid w:val="002502C8"/>
    <w:rsid w:val="00267298"/>
    <w:rsid w:val="002E43C7"/>
    <w:rsid w:val="003117E3"/>
    <w:rsid w:val="00337BD3"/>
    <w:rsid w:val="003622F2"/>
    <w:rsid w:val="003C1279"/>
    <w:rsid w:val="0040518A"/>
    <w:rsid w:val="0045547C"/>
    <w:rsid w:val="0053155F"/>
    <w:rsid w:val="00606BAE"/>
    <w:rsid w:val="006D04B2"/>
    <w:rsid w:val="008B1328"/>
    <w:rsid w:val="0092541E"/>
    <w:rsid w:val="00A07E4C"/>
    <w:rsid w:val="00A214D0"/>
    <w:rsid w:val="00A459BC"/>
    <w:rsid w:val="00A67A9D"/>
    <w:rsid w:val="00AC45EF"/>
    <w:rsid w:val="00C12079"/>
    <w:rsid w:val="00C94CD9"/>
    <w:rsid w:val="00DA2A5E"/>
    <w:rsid w:val="00DB4118"/>
    <w:rsid w:val="00DF2598"/>
    <w:rsid w:val="00EB41CE"/>
    <w:rsid w:val="00F108ED"/>
    <w:rsid w:val="00F27332"/>
    <w:rsid w:val="00F6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5AE7"/>
  <w15:docId w15:val="{C7FE54C7-8672-4002-A95A-BCDEF914B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table" w:styleId="a3">
    <w:name w:val="Table Grid"/>
    <w:basedOn w:val="a1"/>
    <w:uiPriority w:val="59"/>
    <w:rsid w:val="00A07E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1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ПК</cp:lastModifiedBy>
  <cp:revision>17</cp:revision>
  <cp:lastPrinted>2020-07-14T07:22:00Z</cp:lastPrinted>
  <dcterms:created xsi:type="dcterms:W3CDTF">2020-04-20T10:32:00Z</dcterms:created>
  <dcterms:modified xsi:type="dcterms:W3CDTF">2020-07-21T08:46:00Z</dcterms:modified>
</cp:coreProperties>
</file>